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61D" w:rsidRDefault="0051661D">
      <w:pPr>
        <w:pStyle w:val="ConsPlusNormal"/>
        <w:jc w:val="right"/>
        <w:outlineLvl w:val="0"/>
      </w:pPr>
      <w:r>
        <w:t>Приложение N 2</w:t>
      </w:r>
    </w:p>
    <w:p w:rsidR="0051661D" w:rsidRDefault="0051661D">
      <w:pPr>
        <w:pStyle w:val="ConsPlusNormal"/>
        <w:jc w:val="right"/>
      </w:pPr>
      <w:r>
        <w:t>к приказу Министерства здравоохранения</w:t>
      </w:r>
    </w:p>
    <w:p w:rsidR="0051661D" w:rsidRDefault="0051661D">
      <w:pPr>
        <w:pStyle w:val="ConsPlusNormal"/>
        <w:jc w:val="right"/>
      </w:pPr>
      <w:r>
        <w:t>Российской Федерации</w:t>
      </w:r>
    </w:p>
    <w:p w:rsidR="0051661D" w:rsidRDefault="0051661D">
      <w:pPr>
        <w:pStyle w:val="ConsPlusNormal"/>
        <w:jc w:val="right"/>
      </w:pPr>
      <w:r>
        <w:t>от 14 апреля 2025 г. N 201н</w:t>
      </w:r>
    </w:p>
    <w:p w:rsidR="0051661D" w:rsidRDefault="0051661D">
      <w:pPr>
        <w:pStyle w:val="ConsPlusNormal"/>
        <w:ind w:firstLine="540"/>
        <w:jc w:val="both"/>
      </w:pPr>
    </w:p>
    <w:p w:rsidR="0051661D" w:rsidRDefault="0051661D">
      <w:pPr>
        <w:pStyle w:val="ConsPlusTitle"/>
        <w:jc w:val="center"/>
      </w:pPr>
      <w:bookmarkStart w:id="0" w:name="P127"/>
      <w:bookmarkEnd w:id="0"/>
      <w:r>
        <w:t>ПЕРЕЧЕНЬ</w:t>
      </w:r>
    </w:p>
    <w:p w:rsidR="0051661D" w:rsidRDefault="0051661D">
      <w:pPr>
        <w:pStyle w:val="ConsPlusTitle"/>
        <w:jc w:val="center"/>
      </w:pPr>
      <w:r>
        <w:t>ЗАБОЛЕВАНИЙ, ПРЕПЯТСТВУЮЩИХ ПОСТУПЛЕНИЮ НА ГОСУДАРСТВЕННУЮ</w:t>
      </w:r>
    </w:p>
    <w:p w:rsidR="0051661D" w:rsidRDefault="0051661D">
      <w:pPr>
        <w:pStyle w:val="ConsPlusTitle"/>
        <w:jc w:val="center"/>
      </w:pPr>
      <w:r>
        <w:t>ГРАЖДАНСКУЮ СЛУЖБУ РОССИЙСКОЙ ФЕДЕРАЦИИ И МУНИЦИПАЛЬНУЮ</w:t>
      </w:r>
    </w:p>
    <w:p w:rsidR="0051661D" w:rsidRDefault="0051661D">
      <w:pPr>
        <w:pStyle w:val="ConsPlusTitle"/>
        <w:jc w:val="center"/>
      </w:pPr>
      <w:r>
        <w:t>СЛУЖБУ ИЛИ ЕЕ ПРОХОЖДЕНИЮ</w:t>
      </w:r>
    </w:p>
    <w:p w:rsidR="0051661D" w:rsidRDefault="0051661D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45"/>
        <w:gridCol w:w="2698"/>
      </w:tblGrid>
      <w:tr w:rsidR="0051661D">
        <w:tc>
          <w:tcPr>
            <w:tcW w:w="6345" w:type="dxa"/>
          </w:tcPr>
          <w:p w:rsidR="0051661D" w:rsidRDefault="0051661D">
            <w:pPr>
              <w:pStyle w:val="ConsPlusNormal"/>
              <w:jc w:val="center"/>
            </w:pPr>
            <w:r>
              <w:t>Наименование заболеваний</w:t>
            </w:r>
          </w:p>
        </w:tc>
        <w:tc>
          <w:tcPr>
            <w:tcW w:w="2698" w:type="dxa"/>
            <w:vAlign w:val="bottom"/>
          </w:tcPr>
          <w:p w:rsidR="0051661D" w:rsidRDefault="0051661D">
            <w:pPr>
              <w:pStyle w:val="ConsPlusNormal"/>
              <w:jc w:val="center"/>
            </w:pPr>
            <w:r>
              <w:t xml:space="preserve">Код по Международной статистической </w:t>
            </w:r>
            <w:hyperlink r:id="rId4">
              <w:r>
                <w:rPr>
                  <w:color w:val="0000FF"/>
                </w:rPr>
                <w:t>классификации</w:t>
              </w:r>
            </w:hyperlink>
            <w:r>
              <w:t xml:space="preserve"> болезней и проблем, связанных со здоровьем, 10-го пересмотра</w:t>
            </w:r>
          </w:p>
        </w:tc>
      </w:tr>
      <w:tr w:rsidR="0051661D">
        <w:tc>
          <w:tcPr>
            <w:tcW w:w="9043" w:type="dxa"/>
            <w:gridSpan w:val="2"/>
          </w:tcPr>
          <w:p w:rsidR="0051661D" w:rsidRDefault="0051661D">
            <w:pPr>
              <w:pStyle w:val="ConsPlusNormal"/>
              <w:jc w:val="center"/>
              <w:outlineLvl w:val="1"/>
            </w:pPr>
            <w:r>
              <w:t>I. Психические расстройства и расстройства поведения (со средними и тяжелыми стойкими или часто обостряющимися болезненными проявлениями)</w:t>
            </w:r>
          </w:p>
        </w:tc>
      </w:tr>
      <w:tr w:rsidR="0051661D">
        <w:tc>
          <w:tcPr>
            <w:tcW w:w="6345" w:type="dxa"/>
          </w:tcPr>
          <w:p w:rsidR="0051661D" w:rsidRDefault="0051661D">
            <w:pPr>
              <w:pStyle w:val="ConsPlusNormal"/>
              <w:jc w:val="both"/>
            </w:pPr>
            <w:r>
              <w:t>Органические, включая симптоматические, психические расстройства</w:t>
            </w:r>
          </w:p>
        </w:tc>
        <w:tc>
          <w:tcPr>
            <w:tcW w:w="2698" w:type="dxa"/>
          </w:tcPr>
          <w:p w:rsidR="0051661D" w:rsidRDefault="0051661D">
            <w:pPr>
              <w:pStyle w:val="ConsPlusNormal"/>
              <w:jc w:val="center"/>
            </w:pPr>
            <w:r>
              <w:t>F00 - F09</w:t>
            </w:r>
          </w:p>
        </w:tc>
      </w:tr>
      <w:tr w:rsidR="0051661D">
        <w:tc>
          <w:tcPr>
            <w:tcW w:w="6345" w:type="dxa"/>
          </w:tcPr>
          <w:p w:rsidR="0051661D" w:rsidRDefault="0051661D">
            <w:pPr>
              <w:pStyle w:val="ConsPlusNormal"/>
            </w:pPr>
            <w:r>
              <w:t xml:space="preserve">Шизофрения, </w:t>
            </w:r>
            <w:proofErr w:type="spellStart"/>
            <w:r>
              <w:t>шизотипические</w:t>
            </w:r>
            <w:proofErr w:type="spellEnd"/>
            <w:r>
              <w:t xml:space="preserve"> и бредовые расстройства</w:t>
            </w:r>
          </w:p>
        </w:tc>
        <w:tc>
          <w:tcPr>
            <w:tcW w:w="2698" w:type="dxa"/>
          </w:tcPr>
          <w:p w:rsidR="0051661D" w:rsidRDefault="0051661D">
            <w:pPr>
              <w:pStyle w:val="ConsPlusNormal"/>
              <w:jc w:val="center"/>
            </w:pPr>
            <w:r>
              <w:t>F20 - F29</w:t>
            </w:r>
          </w:p>
        </w:tc>
      </w:tr>
      <w:tr w:rsidR="0051661D">
        <w:tc>
          <w:tcPr>
            <w:tcW w:w="6345" w:type="dxa"/>
          </w:tcPr>
          <w:p w:rsidR="0051661D" w:rsidRDefault="0051661D">
            <w:pPr>
              <w:pStyle w:val="ConsPlusNormal"/>
            </w:pPr>
            <w:r>
              <w:t>Расстройства настроения [аффективные расстройства]</w:t>
            </w:r>
          </w:p>
        </w:tc>
        <w:tc>
          <w:tcPr>
            <w:tcW w:w="2698" w:type="dxa"/>
          </w:tcPr>
          <w:p w:rsidR="0051661D" w:rsidRDefault="0051661D">
            <w:pPr>
              <w:pStyle w:val="ConsPlusNormal"/>
              <w:jc w:val="center"/>
            </w:pPr>
            <w:r>
              <w:t>F30 - F39</w:t>
            </w:r>
          </w:p>
        </w:tc>
      </w:tr>
      <w:tr w:rsidR="0051661D">
        <w:tc>
          <w:tcPr>
            <w:tcW w:w="6345" w:type="dxa"/>
          </w:tcPr>
          <w:p w:rsidR="0051661D" w:rsidRDefault="0051661D">
            <w:pPr>
              <w:pStyle w:val="ConsPlusNormal"/>
            </w:pPr>
            <w:r>
              <w:t>Расстройства привычек и влечений</w:t>
            </w:r>
          </w:p>
        </w:tc>
        <w:tc>
          <w:tcPr>
            <w:tcW w:w="2698" w:type="dxa"/>
          </w:tcPr>
          <w:p w:rsidR="0051661D" w:rsidRDefault="0051661D">
            <w:pPr>
              <w:pStyle w:val="ConsPlusNormal"/>
              <w:jc w:val="center"/>
            </w:pPr>
            <w:r>
              <w:t>F63</w:t>
            </w:r>
          </w:p>
        </w:tc>
      </w:tr>
      <w:tr w:rsidR="0051661D">
        <w:tc>
          <w:tcPr>
            <w:tcW w:w="6345" w:type="dxa"/>
          </w:tcPr>
          <w:p w:rsidR="0051661D" w:rsidRDefault="0051661D">
            <w:pPr>
              <w:pStyle w:val="ConsPlusNormal"/>
            </w:pPr>
            <w:r>
              <w:t>Умственная отсталость</w:t>
            </w:r>
          </w:p>
        </w:tc>
        <w:tc>
          <w:tcPr>
            <w:tcW w:w="2698" w:type="dxa"/>
          </w:tcPr>
          <w:p w:rsidR="0051661D" w:rsidRDefault="0051661D">
            <w:pPr>
              <w:pStyle w:val="ConsPlusNormal"/>
              <w:jc w:val="center"/>
            </w:pPr>
            <w:r>
              <w:t>F70 - F79</w:t>
            </w:r>
          </w:p>
        </w:tc>
      </w:tr>
      <w:tr w:rsidR="0051661D">
        <w:tc>
          <w:tcPr>
            <w:tcW w:w="9043" w:type="dxa"/>
            <w:gridSpan w:val="2"/>
          </w:tcPr>
          <w:p w:rsidR="0051661D" w:rsidRDefault="0051661D">
            <w:pPr>
              <w:pStyle w:val="ConsPlusNormal"/>
              <w:jc w:val="center"/>
              <w:outlineLvl w:val="1"/>
            </w:pPr>
            <w:r>
              <w:t xml:space="preserve">II. Психические расстройства и расстройства поведения, связанные с употреблением </w:t>
            </w:r>
            <w:proofErr w:type="spellStart"/>
            <w:r>
              <w:t>психоактивных</w:t>
            </w:r>
            <w:proofErr w:type="spellEnd"/>
            <w:r>
              <w:t xml:space="preserve"> веществ</w:t>
            </w:r>
          </w:p>
        </w:tc>
      </w:tr>
      <w:tr w:rsidR="0051661D">
        <w:tc>
          <w:tcPr>
            <w:tcW w:w="6345" w:type="dxa"/>
          </w:tcPr>
          <w:p w:rsidR="0051661D" w:rsidRDefault="0051661D">
            <w:pPr>
              <w:pStyle w:val="ConsPlusNormal"/>
              <w:jc w:val="both"/>
            </w:pPr>
            <w:r>
              <w:t xml:space="preserve">Психические расстройства и расстройства поведения, связанные с употреблением </w:t>
            </w:r>
            <w:proofErr w:type="spellStart"/>
            <w:r>
              <w:t>психоактивных</w:t>
            </w:r>
            <w:proofErr w:type="spellEnd"/>
            <w:r>
              <w:t xml:space="preserve"> веществ</w:t>
            </w:r>
          </w:p>
        </w:tc>
        <w:tc>
          <w:tcPr>
            <w:tcW w:w="2698" w:type="dxa"/>
          </w:tcPr>
          <w:p w:rsidR="0051661D" w:rsidRDefault="0051661D">
            <w:pPr>
              <w:pStyle w:val="ConsPlusNormal"/>
              <w:jc w:val="center"/>
            </w:pPr>
            <w:r>
              <w:t>F10 - F19</w:t>
            </w:r>
          </w:p>
        </w:tc>
      </w:tr>
      <w:tr w:rsidR="0051661D">
        <w:tc>
          <w:tcPr>
            <w:tcW w:w="9043" w:type="dxa"/>
            <w:gridSpan w:val="2"/>
          </w:tcPr>
          <w:p w:rsidR="0051661D" w:rsidRDefault="0051661D">
            <w:pPr>
              <w:pStyle w:val="ConsPlusNormal"/>
              <w:jc w:val="center"/>
              <w:outlineLvl w:val="1"/>
            </w:pPr>
            <w:r>
              <w:t>III. Болезни нервной системы</w:t>
            </w:r>
          </w:p>
        </w:tc>
      </w:tr>
      <w:tr w:rsidR="0051661D">
        <w:tc>
          <w:tcPr>
            <w:tcW w:w="6345" w:type="dxa"/>
          </w:tcPr>
          <w:p w:rsidR="0051661D" w:rsidRDefault="0051661D">
            <w:pPr>
              <w:pStyle w:val="ConsPlusNormal"/>
            </w:pPr>
            <w:r>
              <w:t>Эпилепсия</w:t>
            </w:r>
          </w:p>
        </w:tc>
        <w:tc>
          <w:tcPr>
            <w:tcW w:w="2698" w:type="dxa"/>
          </w:tcPr>
          <w:p w:rsidR="0051661D" w:rsidRDefault="0051661D">
            <w:pPr>
              <w:pStyle w:val="ConsPlusNormal"/>
              <w:jc w:val="center"/>
            </w:pPr>
            <w:r>
              <w:t>G40</w:t>
            </w:r>
          </w:p>
        </w:tc>
      </w:tr>
    </w:tbl>
    <w:p w:rsidR="0051661D" w:rsidRDefault="0051661D">
      <w:pPr>
        <w:pStyle w:val="ConsPlusNormal"/>
        <w:ind w:firstLine="540"/>
        <w:jc w:val="both"/>
      </w:pPr>
    </w:p>
    <w:p w:rsidR="0051661D" w:rsidRDefault="0051661D">
      <w:pPr>
        <w:pStyle w:val="ConsPlusNormal"/>
        <w:ind w:firstLine="540"/>
        <w:jc w:val="both"/>
      </w:pPr>
    </w:p>
    <w:p w:rsidR="0051661D" w:rsidRDefault="0051661D">
      <w:pPr>
        <w:pStyle w:val="ConsPlusNormal"/>
        <w:ind w:firstLine="540"/>
        <w:jc w:val="both"/>
      </w:pPr>
    </w:p>
    <w:p w:rsidR="0051661D" w:rsidRDefault="0051661D">
      <w:pPr>
        <w:pStyle w:val="ConsPlusNormal"/>
        <w:ind w:firstLine="540"/>
        <w:jc w:val="both"/>
      </w:pPr>
    </w:p>
    <w:p w:rsidR="0051661D" w:rsidRDefault="0051661D">
      <w:pPr>
        <w:pStyle w:val="ConsPlusNormal"/>
        <w:ind w:firstLine="540"/>
        <w:jc w:val="both"/>
      </w:pPr>
    </w:p>
    <w:p w:rsidR="0051661D" w:rsidRDefault="0051661D">
      <w:pPr>
        <w:pStyle w:val="ConsPlusNormal"/>
        <w:ind w:firstLine="540"/>
        <w:jc w:val="both"/>
      </w:pPr>
    </w:p>
    <w:p w:rsidR="0051661D" w:rsidRDefault="0051661D">
      <w:pPr>
        <w:pStyle w:val="ConsPlusNormal"/>
        <w:ind w:firstLine="540"/>
        <w:jc w:val="both"/>
      </w:pPr>
    </w:p>
    <w:p w:rsidR="0051661D" w:rsidRDefault="0051661D">
      <w:pPr>
        <w:pStyle w:val="ConsPlusNormal"/>
        <w:ind w:firstLine="540"/>
        <w:jc w:val="both"/>
      </w:pPr>
    </w:p>
    <w:p w:rsidR="0051661D" w:rsidRDefault="0051661D">
      <w:pPr>
        <w:pStyle w:val="ConsPlusNormal"/>
        <w:ind w:firstLine="540"/>
        <w:jc w:val="both"/>
      </w:pPr>
    </w:p>
    <w:p w:rsidR="0051661D" w:rsidRDefault="0051661D">
      <w:pPr>
        <w:pStyle w:val="ConsPlusNormal"/>
        <w:ind w:firstLine="540"/>
        <w:jc w:val="both"/>
      </w:pPr>
    </w:p>
    <w:p w:rsidR="0051661D" w:rsidRDefault="0051661D">
      <w:pPr>
        <w:pStyle w:val="ConsPlusNormal"/>
        <w:ind w:firstLine="540"/>
        <w:jc w:val="both"/>
      </w:pPr>
    </w:p>
    <w:p w:rsidR="00AA5AC8" w:rsidRPr="0051661D" w:rsidRDefault="00632482">
      <w:pPr>
        <w:rPr>
          <w:rFonts w:ascii="Times New Roman" w:hAnsi="Times New Roman" w:cs="Times New Roman"/>
        </w:rPr>
      </w:pPr>
      <w:bookmarkStart w:id="1" w:name="_GoBack"/>
      <w:bookmarkEnd w:id="1"/>
    </w:p>
    <w:sectPr w:rsidR="00AA5AC8" w:rsidRPr="0051661D" w:rsidSect="0051661D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61D"/>
    <w:rsid w:val="00055C85"/>
    <w:rsid w:val="00106B8B"/>
    <w:rsid w:val="0051661D"/>
    <w:rsid w:val="00632482"/>
    <w:rsid w:val="00CB0F79"/>
    <w:rsid w:val="00F40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CA1B85-B26C-417D-8DCF-F743145C9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66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166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1661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166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166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EXP&amp;n=76394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Райкова Светлана Викторовна</dc:creator>
  <cp:keywords/>
  <dc:description/>
  <cp:lastModifiedBy>Райкова Светлана Викторовна</cp:lastModifiedBy>
  <cp:revision>3</cp:revision>
  <cp:lastPrinted>2025-09-05T08:02:00Z</cp:lastPrinted>
  <dcterms:created xsi:type="dcterms:W3CDTF">2025-09-05T08:01:00Z</dcterms:created>
  <dcterms:modified xsi:type="dcterms:W3CDTF">2026-01-19T13:40:00Z</dcterms:modified>
</cp:coreProperties>
</file>